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附件2</w:t>
      </w:r>
    </w:p>
    <w:p>
      <w:pPr>
        <w:spacing w:line="600" w:lineRule="exac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spacing w:line="640" w:lineRule="exact"/>
        <w:ind w:firstLine="629"/>
        <w:jc w:val="center"/>
        <w:rPr>
          <w:rFonts w:hint="eastAsia" w:asciiTheme="minorEastAsia" w:hAnsiTheme="minorEastAsia" w:eastAsiaTheme="minorEastAsia" w:cstheme="minorEastAsia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</w:rPr>
        <w:t>“两山”理念提出15周年</w:t>
      </w:r>
    </w:p>
    <w:p>
      <w:pPr>
        <w:spacing w:line="640" w:lineRule="exact"/>
        <w:ind w:firstLine="629"/>
        <w:jc w:val="center"/>
        <w:rPr>
          <w:rFonts w:hint="eastAsia" w:asciiTheme="minorEastAsia" w:hAnsiTheme="minorEastAsia" w:eastAsiaTheme="minorEastAsia" w:cstheme="minorEastAsia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</w:rPr>
        <w:t>理论研讨会推荐论文格式要求</w:t>
      </w:r>
    </w:p>
    <w:p>
      <w:pPr>
        <w:spacing w:line="600" w:lineRule="exac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spacing w:line="600" w:lineRule="exact"/>
        <w:ind w:firstLine="63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1.推荐论文要按照统一的格式报送。</w:t>
      </w:r>
    </w:p>
    <w:p>
      <w:pPr>
        <w:spacing w:line="600" w:lineRule="exact"/>
        <w:ind w:firstLine="63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2.推荐论文引文和史料要注明出处，引文统一采用尾注。</w:t>
      </w:r>
    </w:p>
    <w:p>
      <w:pPr>
        <w:spacing w:line="600" w:lineRule="exact"/>
        <w:ind w:firstLine="63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3.报送前，推荐单位要负责对论文进行认真校核，避免错字、别字、漏字和标点不当，尤其要仔细核对全部引文，务求准确无误。</w:t>
      </w:r>
    </w:p>
    <w:p>
      <w:pPr>
        <w:spacing w:line="600" w:lineRule="exact"/>
        <w:ind w:firstLine="63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4.字号：大标题采用二号华文中宋加粗，副标题用三号楷体，二级标题用三号黑体，正文用三号仿宋。内容提要用四号楷体。注释用五号仿宋。</w:t>
      </w:r>
    </w:p>
    <w:p>
      <w:pPr>
        <w:spacing w:line="600" w:lineRule="exact"/>
        <w:jc w:val="center"/>
        <w:rPr>
          <w:rFonts w:hint="eastAsia" w:asciiTheme="minorEastAsia" w:hAnsiTheme="minorEastAsia" w:eastAsiaTheme="minorEastAsia" w:cstheme="minorEastAsia"/>
        </w:rPr>
      </w:pP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spacing w:line="600" w:lineRule="exact"/>
        <w:ind w:left="1424" w:leftChars="297" w:hanging="800" w:hangingChars="250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</w:p>
    <w:p>
      <w:pPr>
        <w:rPr>
          <w:rFonts w:hint="eastAsia" w:asciiTheme="minorEastAsia" w:hAnsiTheme="minorEastAsia" w:eastAsiaTheme="minorEastAsia" w:cstheme="minorEastAsia"/>
          <w:sz w:val="44"/>
          <w:szCs w:val="44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A23D10"/>
    <w:rsid w:val="08A23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